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6D2FF9">
        <w:rPr>
          <w:b/>
          <w:sz w:val="24"/>
        </w:rPr>
        <w:t>2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922DB4" w:rsidRPr="00922DB4" w:rsidRDefault="00BA6308" w:rsidP="00B30CA3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BD45CE" w:rsidRDefault="00BA6308" w:rsidP="003540F5">
      <w:pPr>
        <w:jc w:val="center"/>
        <w:rPr>
          <w:b/>
          <w:sz w:val="24"/>
        </w:rPr>
      </w:pPr>
      <w:r w:rsidRPr="00D249B6">
        <w:rPr>
          <w:b/>
          <w:sz w:val="24"/>
        </w:rPr>
        <w:t>„</w:t>
      </w:r>
      <w:bookmarkStart w:id="1" w:name="_Hlk77748408"/>
      <w:r w:rsidR="00D249B6" w:rsidRPr="00D249B6">
        <w:rPr>
          <w:b/>
        </w:rPr>
        <w:t>Právne služby - spisy</w:t>
      </w:r>
      <w:bookmarkEnd w:id="1"/>
      <w:r w:rsidRPr="00D249B6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</w:t>
            </w:r>
            <w:r w:rsidR="00F6681E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>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F6681E" w:rsidRPr="003540F5" w:rsidRDefault="002957B0" w:rsidP="003540F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9D382C">
              <w:rPr>
                <w:rFonts w:cs="Arial"/>
                <w:b/>
              </w:rPr>
              <w:t xml:space="preserve"> SPOLU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AB3FCA" w:rsidRDefault="00AB3FCA" w:rsidP="00F6681E">
      <w:pPr>
        <w:rPr>
          <w:b/>
          <w:sz w:val="24"/>
          <w:u w:val="single"/>
        </w:rPr>
      </w:pPr>
    </w:p>
    <w:tbl>
      <w:tblPr>
        <w:tblStyle w:val="Mriekatabuky"/>
        <w:tblpPr w:leftFromText="141" w:rightFromText="141" w:vertAnchor="text" w:horzAnchor="margin" w:tblpX="103" w:tblpY="152"/>
        <w:tblW w:w="9351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418"/>
      </w:tblGrid>
      <w:tr w:rsidR="00D249B6" w:rsidRPr="00D20BAA" w:rsidTr="00D249B6">
        <w:tc>
          <w:tcPr>
            <w:tcW w:w="4815" w:type="dxa"/>
          </w:tcPr>
          <w:p w:rsidR="00D249B6" w:rsidRDefault="00D249B6" w:rsidP="001769E6">
            <w:pPr>
              <w:jc w:val="center"/>
              <w:rPr>
                <w:rFonts w:cs="ArialNarrow"/>
                <w:b/>
              </w:rPr>
            </w:pPr>
          </w:p>
          <w:p w:rsidR="00D249B6" w:rsidRPr="00D20BAA" w:rsidRDefault="00D249B6" w:rsidP="001769E6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559" w:type="dxa"/>
          </w:tcPr>
          <w:p w:rsidR="00D249B6" w:rsidRDefault="00D249B6" w:rsidP="001769E6">
            <w:pPr>
              <w:jc w:val="center"/>
              <w:rPr>
                <w:rFonts w:cs="ArialNarrow"/>
                <w:b/>
              </w:rPr>
            </w:pPr>
          </w:p>
          <w:p w:rsidR="00D249B6" w:rsidRPr="00D20BAA" w:rsidRDefault="00D249B6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za jednotku bez DPH</w:t>
            </w:r>
          </w:p>
        </w:tc>
        <w:tc>
          <w:tcPr>
            <w:tcW w:w="1559" w:type="dxa"/>
          </w:tcPr>
          <w:p w:rsidR="00D249B6" w:rsidRDefault="00D249B6" w:rsidP="001769E6">
            <w:pPr>
              <w:jc w:val="center"/>
              <w:rPr>
                <w:rFonts w:cs="ArialNarrow"/>
                <w:b/>
              </w:rPr>
            </w:pPr>
          </w:p>
          <w:p w:rsidR="00D249B6" w:rsidRDefault="00D249B6" w:rsidP="001769E6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 xml:space="preserve">Cena </w:t>
            </w:r>
            <w:r>
              <w:rPr>
                <w:rFonts w:cs="ArialNarrow"/>
                <w:b/>
              </w:rPr>
              <w:t xml:space="preserve">spolu </w:t>
            </w:r>
            <w:r w:rsidRPr="00D20BAA">
              <w:rPr>
                <w:rFonts w:cs="ArialNarrow"/>
                <w:b/>
              </w:rPr>
              <w:t>bez DPH</w:t>
            </w:r>
          </w:p>
        </w:tc>
        <w:tc>
          <w:tcPr>
            <w:tcW w:w="1418" w:type="dxa"/>
            <w:vAlign w:val="center"/>
          </w:tcPr>
          <w:p w:rsidR="00D249B6" w:rsidRDefault="00D249B6" w:rsidP="001769E6">
            <w:pPr>
              <w:jc w:val="center"/>
              <w:rPr>
                <w:rFonts w:cs="ArialNarrow"/>
                <w:b/>
              </w:rPr>
            </w:pPr>
          </w:p>
          <w:p w:rsidR="00D249B6" w:rsidRDefault="00D249B6" w:rsidP="001769E6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Cena spolu s DPH</w:t>
            </w:r>
          </w:p>
        </w:tc>
      </w:tr>
      <w:tr w:rsidR="00D249B6" w:rsidRPr="00D20BAA" w:rsidTr="00D249B6">
        <w:tc>
          <w:tcPr>
            <w:tcW w:w="4815" w:type="dxa"/>
            <w:shd w:val="clear" w:color="auto" w:fill="auto"/>
            <w:vAlign w:val="center"/>
          </w:tcPr>
          <w:p w:rsidR="00D249B6" w:rsidRPr="006D2FF9" w:rsidRDefault="00D249B6" w:rsidP="001769E6">
            <w:pPr>
              <w:jc w:val="left"/>
              <w:rPr>
                <w:sz w:val="24"/>
                <w:highlight w:val="yellow"/>
              </w:rPr>
            </w:pPr>
            <w:r>
              <w:rPr>
                <w:rFonts w:cs="Calibri"/>
                <w:spacing w:val="6"/>
                <w:szCs w:val="22"/>
              </w:rPr>
              <w:t xml:space="preserve">odborné </w:t>
            </w:r>
            <w:r>
              <w:t>spracovanie 130 spisov zo stavebného úradu mesta Pezinok</w:t>
            </w:r>
          </w:p>
        </w:tc>
        <w:tc>
          <w:tcPr>
            <w:tcW w:w="1559" w:type="dxa"/>
            <w:shd w:val="clear" w:color="auto" w:fill="auto"/>
          </w:tcPr>
          <w:p w:rsidR="00D249B6" w:rsidRPr="00D20BAA" w:rsidRDefault="00D249B6" w:rsidP="001769E6">
            <w:pPr>
              <w:rPr>
                <w:rFonts w:cs="ArialNarrow"/>
              </w:rPr>
            </w:pPr>
          </w:p>
        </w:tc>
        <w:tc>
          <w:tcPr>
            <w:tcW w:w="1559" w:type="dxa"/>
          </w:tcPr>
          <w:p w:rsidR="00D249B6" w:rsidRPr="00D20BAA" w:rsidRDefault="00D249B6" w:rsidP="001769E6">
            <w:pPr>
              <w:rPr>
                <w:rFonts w:cs="ArialNarrow"/>
              </w:rPr>
            </w:pPr>
          </w:p>
        </w:tc>
        <w:tc>
          <w:tcPr>
            <w:tcW w:w="1418" w:type="dxa"/>
          </w:tcPr>
          <w:p w:rsidR="00D249B6" w:rsidRPr="00D20BAA" w:rsidRDefault="00D249B6" w:rsidP="001769E6">
            <w:pPr>
              <w:rPr>
                <w:rFonts w:cs="ArialNarrow"/>
              </w:rPr>
            </w:pPr>
          </w:p>
        </w:tc>
      </w:tr>
    </w:tbl>
    <w:p w:rsidR="00A62581" w:rsidRPr="00026D49" w:rsidRDefault="00A62581" w:rsidP="00F6681E">
      <w:pPr>
        <w:rPr>
          <w:b/>
          <w:szCs w:val="22"/>
          <w:u w:val="single"/>
        </w:rPr>
      </w:pPr>
    </w:p>
    <w:p w:rsidR="00D249B6" w:rsidRDefault="00D249B6" w:rsidP="00D249B6">
      <w:pPr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>Ja, dolu</w:t>
      </w:r>
      <w:r w:rsidR="00B30CA3">
        <w:rPr>
          <w:szCs w:val="22"/>
        </w:rPr>
        <w:t xml:space="preserve"> </w:t>
      </w:r>
      <w:r w:rsidRPr="00026D49">
        <w:rPr>
          <w:szCs w:val="22"/>
        </w:rPr>
        <w:t xml:space="preserve">podpísaný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3C5422" w:rsidRDefault="003C5422" w:rsidP="00155A37">
      <w:pPr>
        <w:rPr>
          <w:i/>
          <w:szCs w:val="22"/>
        </w:rPr>
      </w:pPr>
    </w:p>
    <w:p w:rsidR="003540F5" w:rsidRDefault="003540F5" w:rsidP="00155A37">
      <w:pPr>
        <w:rPr>
          <w:i/>
          <w:szCs w:val="22"/>
        </w:rPr>
      </w:pPr>
    </w:p>
    <w:p w:rsidR="003540F5" w:rsidRPr="00026D49" w:rsidRDefault="003540F5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DE8" w:rsidRDefault="00C20DE8">
      <w:r>
        <w:separator/>
      </w:r>
    </w:p>
  </w:endnote>
  <w:endnote w:type="continuationSeparator" w:id="0">
    <w:p w:rsidR="00C20DE8" w:rsidRDefault="00C2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DE8" w:rsidRDefault="00C20DE8">
      <w:r>
        <w:separator/>
      </w:r>
    </w:p>
  </w:footnote>
  <w:footnote w:type="continuationSeparator" w:id="0">
    <w:p w:rsidR="00C20DE8" w:rsidRDefault="00C20DE8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46FA"/>
    <w:rsid w:val="00037E79"/>
    <w:rsid w:val="000458E2"/>
    <w:rsid w:val="0004673B"/>
    <w:rsid w:val="00051748"/>
    <w:rsid w:val="00053F52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4962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769E6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4762D"/>
    <w:rsid w:val="003540F5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026E"/>
    <w:rsid w:val="0049278C"/>
    <w:rsid w:val="00494DD7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1DE5"/>
    <w:rsid w:val="005034ED"/>
    <w:rsid w:val="00506F0F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47FFD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2FF9"/>
    <w:rsid w:val="006D7A08"/>
    <w:rsid w:val="006E1BC5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7C4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82C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3FCA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30CA3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20DE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49AC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49B6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23E5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6681E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FAE2-E57E-4BAA-A52A-7C87162A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2021-08-06T09:29:00Z</dcterms:created>
  <dcterms:modified xsi:type="dcterms:W3CDTF">2021-08-06T09:29:00Z</dcterms:modified>
</cp:coreProperties>
</file>